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1" w:rsidRDefault="00CB78C1">
      <w:r>
        <w:t>от 12.10.2017</w:t>
      </w:r>
    </w:p>
    <w:p w:rsidR="00CB78C1" w:rsidRDefault="00CB78C1"/>
    <w:p w:rsidR="00CB78C1" w:rsidRDefault="00CB78C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договоров, а именно:</w:t>
      </w:r>
      <w:r>
        <w:br/>
        <w:t>Общество с ограниченной ответственностью «ПОЛЮС» ИНН 6452947976</w:t>
      </w:r>
    </w:p>
    <w:p w:rsidR="00CB78C1" w:rsidRDefault="00CB78C1">
      <w:r>
        <w:t>Общество с ограниченной ответственностью «АНГЕЛИНА АСЛАНОВА АРХИТЕКТС» ИНН 9701089652</w:t>
      </w:r>
    </w:p>
    <w:p w:rsidR="00CB78C1" w:rsidRDefault="00CB78C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B78C1"/>
    <w:rsid w:val="00045D12"/>
    <w:rsid w:val="0052439B"/>
    <w:rsid w:val="00B80071"/>
    <w:rsid w:val="00CB78C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